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034E74" w:rsidP="00F90242">
      <w:pPr>
        <w:pStyle w:val="Heading1"/>
        <w:spacing w:before="0" w:after="0"/>
        <w:rPr>
          <w:sz w:val="2"/>
        </w:rPr>
      </w:pPr>
      <w:r w:rsidRPr="00F90242">
        <w:rPr>
          <w:rFonts w:ascii="Open Sans" w:hAnsi="Open Sans" w:cs="Open Sans"/>
          <w:i/>
          <w:noProof/>
          <w:sz w:val="8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F8E85" wp14:editId="2CFB53F7">
                <wp:simplePos x="0" y="0"/>
                <wp:positionH relativeFrom="column">
                  <wp:posOffset>2996565</wp:posOffset>
                </wp:positionH>
                <wp:positionV relativeFrom="paragraph">
                  <wp:posOffset>6985</wp:posOffset>
                </wp:positionV>
                <wp:extent cx="3589361" cy="13647"/>
                <wp:effectExtent l="0" t="0" r="3048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361" cy="136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8736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.55pt" to="518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" strokecolor="white [3212]"/>
            </w:pict>
          </mc:Fallback>
        </mc:AlternateContent>
      </w: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9B65AF" w:rsidP="00F90242">
      <w:pPr>
        <w:pStyle w:val="Heading1"/>
        <w:spacing w:before="0" w:after="0"/>
        <w:rPr>
          <w:sz w:val="2"/>
        </w:rPr>
      </w:pPr>
      <w:r w:rsidRPr="00F90242">
        <w:rPr>
          <w:b w:val="0"/>
          <w:i/>
          <w:noProof/>
          <w:sz w:val="2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DDCE5" wp14:editId="79A022F1">
                <wp:simplePos x="0" y="0"/>
                <wp:positionH relativeFrom="column">
                  <wp:posOffset>2411730</wp:posOffset>
                </wp:positionH>
                <wp:positionV relativeFrom="paragraph">
                  <wp:posOffset>13335</wp:posOffset>
                </wp:positionV>
                <wp:extent cx="4826635" cy="8293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242" w:rsidRPr="00AF6026" w:rsidRDefault="00F90242" w:rsidP="00F90242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14300">
                                  <w14:schemeClr w14:val="accent1">
                                    <w14:lumMod w14:val="50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6026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14300">
                                  <w14:schemeClr w14:val="accent1">
                                    <w14:lumMod w14:val="50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New Student Advising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14300">
                                  <w14:schemeClr w14:val="accent1">
                                    <w14:lumMod w14:val="50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Day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DD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9pt;margin-top:1.05pt;width:380.0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" filled="f" stroked="f">
                <v:textbox>
                  <w:txbxContent>
                    <w:p w:rsidR="00F90242" w:rsidRPr="00AF6026" w:rsidRDefault="00F90242" w:rsidP="00F90242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14300">
                            <w14:schemeClr w14:val="accent1">
                              <w14:lumMod w14:val="50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6026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14300">
                            <w14:schemeClr w14:val="accent1">
                              <w14:lumMod w14:val="50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New Student Advising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14300">
                            <w14:schemeClr w14:val="accent1">
                              <w14:lumMod w14:val="50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Day Checklist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034E74" w:rsidP="00F90242">
      <w:pPr>
        <w:pStyle w:val="Heading1"/>
        <w:spacing w:before="0" w:after="0"/>
        <w:rPr>
          <w:sz w:val="2"/>
        </w:rPr>
      </w:pPr>
      <w:r w:rsidRPr="00C72F53">
        <w:rPr>
          <w:noProof/>
          <w:sz w:val="18"/>
          <w:szCs w:val="18"/>
        </w:rPr>
        <w:drawing>
          <wp:anchor distT="0" distB="0" distL="114300" distR="114300" simplePos="0" relativeHeight="251665408" behindDoc="0" locked="1" layoutInCell="1" allowOverlap="1" wp14:anchorId="56150B0B" wp14:editId="005582E3">
            <wp:simplePos x="0" y="0"/>
            <wp:positionH relativeFrom="page">
              <wp:posOffset>-9525</wp:posOffset>
            </wp:positionH>
            <wp:positionV relativeFrom="page">
              <wp:posOffset>9182100</wp:posOffset>
            </wp:positionV>
            <wp:extent cx="7772400" cy="864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D Document template-foo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F90242" w:rsidRDefault="00F90242" w:rsidP="00F90242">
      <w:pPr>
        <w:pStyle w:val="Heading1"/>
        <w:spacing w:before="0" w:after="0"/>
        <w:rPr>
          <w:sz w:val="2"/>
        </w:rPr>
      </w:pPr>
    </w:p>
    <w:p w:rsidR="00407240" w:rsidRPr="00F90242" w:rsidRDefault="00F90242" w:rsidP="00F90242">
      <w:pPr>
        <w:pStyle w:val="Heading1"/>
        <w:spacing w:before="0" w:after="0"/>
        <w:rPr>
          <w:sz w:val="2"/>
        </w:rPr>
      </w:pPr>
      <w:r w:rsidRPr="00F90242">
        <w:rPr>
          <w:rFonts w:ascii="Open Sans" w:hAnsi="Open Sans" w:cs="Open Sans"/>
          <w:noProof/>
          <w:sz w:val="8"/>
          <w:szCs w:val="18"/>
        </w:rPr>
        <w:drawing>
          <wp:anchor distT="0" distB="0" distL="114300" distR="114300" simplePos="0" relativeHeight="251659264" behindDoc="1" locked="1" layoutInCell="1" allowOverlap="1" wp14:anchorId="33BDFEFD" wp14:editId="1AEC0269">
            <wp:simplePos x="0" y="0"/>
            <wp:positionH relativeFrom="page">
              <wp:posOffset>104140</wp:posOffset>
            </wp:positionH>
            <wp:positionV relativeFrom="page">
              <wp:posOffset>9525</wp:posOffset>
            </wp:positionV>
            <wp:extent cx="7772400" cy="2743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D Document templa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5FDC" w:rsidRDefault="00C45FDC" w:rsidP="00F90242"/>
    <w:tbl>
      <w:tblPr>
        <w:tblStyle w:val="TableGrid"/>
        <w:tblW w:w="115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0715"/>
      </w:tblGrid>
      <w:tr w:rsidR="00332067" w:rsidRPr="00034E74" w:rsidTr="00034E74">
        <w:trPr>
          <w:trHeight w:val="288"/>
        </w:trPr>
        <w:tc>
          <w:tcPr>
            <w:tcW w:w="11520" w:type="dxa"/>
            <w:gridSpan w:val="2"/>
            <w:shd w:val="clear" w:color="auto" w:fill="8DB3E2" w:themeFill="text2" w:themeFillTint="66"/>
          </w:tcPr>
          <w:p w:rsidR="00332067" w:rsidRPr="00034E74" w:rsidRDefault="00332067" w:rsidP="00F90242">
            <w:pPr>
              <w:rPr>
                <w:rFonts w:ascii="Calibri" w:hAnsi="Calibri" w:cs="Calibri"/>
                <w:b/>
                <w:sz w:val="24"/>
              </w:rPr>
            </w:pPr>
            <w:r w:rsidRPr="00034E74">
              <w:rPr>
                <w:rFonts w:ascii="Calibri" w:hAnsi="Calibri" w:cs="Calibri"/>
                <w:b/>
                <w:color w:val="FFFFFF" w:themeColor="background1"/>
                <w:sz w:val="24"/>
              </w:rPr>
              <w:t>STUDENT IDENTIFICATION &amp; ACCOUNT INFORMATION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F90242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had my picture taken for a Garrett College Student ID.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F90242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received my GC student login information and successfully changed my password.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E7002B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  <w:u w:val="single"/>
              </w:rPr>
              <w:t>If I’m under 18 years old</w:t>
            </w:r>
            <w:r w:rsidRPr="00034E7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7002B">
              <w:rPr>
                <w:rFonts w:ascii="Calibri" w:hAnsi="Calibri" w:cs="Calibri"/>
                <w:sz w:val="22"/>
                <w:szCs w:val="22"/>
              </w:rPr>
              <w:t xml:space="preserve">my parent/guardian and I </w:t>
            </w:r>
            <w:r w:rsidRPr="00034E74">
              <w:rPr>
                <w:rFonts w:ascii="Calibri" w:hAnsi="Calibri" w:cs="Calibri"/>
                <w:sz w:val="22"/>
                <w:szCs w:val="22"/>
              </w:rPr>
              <w:t>have submitted</w:t>
            </w:r>
            <w:r w:rsidR="00E7002B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 w:rsidRPr="00034E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4E74">
              <w:rPr>
                <w:rFonts w:ascii="Calibri" w:hAnsi="Calibri" w:cs="Calibri"/>
                <w:i/>
                <w:sz w:val="22"/>
                <w:szCs w:val="22"/>
              </w:rPr>
              <w:t>Minor Responsibility Form</w:t>
            </w:r>
            <w:r w:rsidRPr="00034E7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32067" w:rsidRPr="00034E74" w:rsidTr="00034E74">
        <w:tc>
          <w:tcPr>
            <w:tcW w:w="11520" w:type="dxa"/>
            <w:gridSpan w:val="2"/>
            <w:shd w:val="clear" w:color="auto" w:fill="8DB3E2" w:themeFill="text2" w:themeFillTint="66"/>
          </w:tcPr>
          <w:p w:rsidR="00332067" w:rsidRPr="00034E74" w:rsidRDefault="00332067" w:rsidP="00332067">
            <w:pPr>
              <w:rPr>
                <w:rFonts w:ascii="Calibri" w:hAnsi="Calibri" w:cs="Calibri"/>
                <w:b/>
                <w:sz w:val="24"/>
              </w:rPr>
            </w:pPr>
            <w:r w:rsidRPr="00034E74">
              <w:rPr>
                <w:rFonts w:ascii="Calibri" w:hAnsi="Calibri" w:cs="Calibri"/>
                <w:b/>
                <w:color w:val="FFFFFF" w:themeColor="background1"/>
                <w:sz w:val="24"/>
              </w:rPr>
              <w:t>TRANSCRIPTS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My official high school transcript with graduation date has been sent to the GC Admissions Office.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  <w:sz w:val="22"/>
                <w:szCs w:val="22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spoke with an admissions counselor about my transcript and will follow-up with my high school.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 xml:space="preserve">If I attended college previously, my official college transcripts (from all colleges attended) have been sent to the GC Admissions Office.    </w:t>
            </w:r>
          </w:p>
        </w:tc>
      </w:tr>
      <w:tr w:rsidR="00332067" w:rsidRPr="00034E74" w:rsidTr="00034E74">
        <w:tc>
          <w:tcPr>
            <w:tcW w:w="11520" w:type="dxa"/>
            <w:gridSpan w:val="2"/>
            <w:shd w:val="clear" w:color="auto" w:fill="8DB3E2" w:themeFill="text2" w:themeFillTint="66"/>
          </w:tcPr>
          <w:p w:rsidR="00332067" w:rsidRPr="00034E74" w:rsidRDefault="00332067" w:rsidP="00332067">
            <w:pPr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034E74">
              <w:rPr>
                <w:rFonts w:ascii="Calibri" w:hAnsi="Calibri" w:cs="Calibri"/>
                <w:b/>
                <w:color w:val="FFFFFF" w:themeColor="background1"/>
                <w:sz w:val="24"/>
              </w:rPr>
              <w:t>CLASS SCHEDULE &amp; BILL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printed a copy of my class schedule.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  <w:sz w:val="22"/>
                <w:szCs w:val="22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visited the GC Business Office for a copy of my bill and payment information.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paid the $25 registration fee at the business office.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  <w:p w:rsidR="00034E74" w:rsidRPr="00034E74" w:rsidRDefault="00034E74" w:rsidP="00034E74">
            <w:pPr>
              <w:jc w:val="right"/>
              <w:rPr>
                <w:rFonts w:ascii="Calibri" w:hAnsi="Calibri" w:cs="Calibri"/>
                <w:sz w:val="24"/>
              </w:rPr>
            </w:pPr>
          </w:p>
          <w:p w:rsidR="00034E74" w:rsidRPr="00034E74" w:rsidRDefault="00034E74" w:rsidP="00034E74">
            <w:pPr>
              <w:jc w:val="right"/>
              <w:rPr>
                <w:rFonts w:ascii="Calibri" w:hAnsi="Calibri" w:cs="Calibri"/>
                <w:sz w:val="24"/>
              </w:rPr>
            </w:pPr>
          </w:p>
          <w:p w:rsidR="00034E74" w:rsidRPr="00034E74" w:rsidRDefault="00034E74" w:rsidP="00034E74">
            <w:pPr>
              <w:jc w:val="right"/>
              <w:rPr>
                <w:rFonts w:ascii="Calibri" w:hAnsi="Calibri" w:cs="Calibri"/>
                <w:sz w:val="2"/>
              </w:rPr>
            </w:pP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  <w:sz w:val="22"/>
                <w:szCs w:val="22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understand that my payment arrangements must be made by: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59"/>
              <w:gridCol w:w="5060"/>
            </w:tblGrid>
            <w:tr w:rsidR="00332067" w:rsidRPr="00034E74" w:rsidTr="00332067">
              <w:tc>
                <w:tcPr>
                  <w:tcW w:w="5059" w:type="dxa"/>
                </w:tcPr>
                <w:p w:rsidR="00332067" w:rsidRPr="008B0D06" w:rsidRDefault="00F974A5" w:rsidP="00F974A5">
                  <w:pPr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</w:pPr>
                  <w:r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July 18</w:t>
                  </w:r>
                  <w:r w:rsidR="00332067"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, 201</w:t>
                  </w:r>
                  <w:r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9</w:t>
                  </w:r>
                  <w:r w:rsidR="00332067"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 xml:space="preserve"> if registering for classes between June </w:t>
                  </w:r>
                  <w:r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>1</w:t>
                  </w:r>
                  <w:r w:rsidR="00332067"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 xml:space="preserve"> – July 9</w:t>
                  </w:r>
                </w:p>
              </w:tc>
              <w:tc>
                <w:tcPr>
                  <w:tcW w:w="5060" w:type="dxa"/>
                </w:tcPr>
                <w:p w:rsidR="00332067" w:rsidRPr="008B0D06" w:rsidRDefault="00332067" w:rsidP="00F974A5">
                  <w:pPr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</w:pPr>
                  <w:r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August 1</w:t>
                  </w:r>
                  <w:r w:rsidR="00F974A5"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4</w:t>
                  </w:r>
                  <w:r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, 201</w:t>
                  </w:r>
                  <w:r w:rsidR="00F974A5"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9</w:t>
                  </w:r>
                  <w:r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 xml:space="preserve"> if registering for classes between July 10 – Aug 6</w:t>
                  </w:r>
                </w:p>
              </w:tc>
            </w:tr>
            <w:tr w:rsidR="00332067" w:rsidRPr="00034E74" w:rsidTr="00332067">
              <w:tc>
                <w:tcPr>
                  <w:tcW w:w="5059" w:type="dxa"/>
                </w:tcPr>
                <w:p w:rsidR="00332067" w:rsidRPr="008B0D06" w:rsidRDefault="00332067" w:rsidP="00F974A5">
                  <w:pPr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</w:pPr>
                  <w:bookmarkStart w:id="0" w:name="_GoBack"/>
                  <w:bookmarkEnd w:id="0"/>
                  <w:r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August 27, 201</w:t>
                  </w:r>
                  <w:r w:rsidR="00F974A5"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9</w:t>
                  </w:r>
                  <w:r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 xml:space="preserve"> if registering for classes between Aug 7 – Aug 2</w:t>
                  </w:r>
                  <w:r w:rsidR="00F974A5"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>3</w:t>
                  </w:r>
                </w:p>
              </w:tc>
              <w:tc>
                <w:tcPr>
                  <w:tcW w:w="5060" w:type="dxa"/>
                </w:tcPr>
                <w:p w:rsidR="00332067" w:rsidRPr="008B0D06" w:rsidRDefault="00332067" w:rsidP="00F974A5">
                  <w:pPr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</w:pPr>
                  <w:r w:rsidRPr="008B0D06">
                    <w:rPr>
                      <w:rFonts w:ascii="Calibri" w:hAnsi="Calibri" w:cs="Calibri"/>
                      <w:b/>
                      <w:sz w:val="16"/>
                      <w:szCs w:val="22"/>
                      <w:highlight w:val="yellow"/>
                    </w:rPr>
                    <w:t>Payment due upon registration</w:t>
                  </w:r>
                  <w:r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 xml:space="preserve"> if registering for classes after August 2</w:t>
                  </w:r>
                  <w:r w:rsidR="00F974A5" w:rsidRPr="008B0D06">
                    <w:rPr>
                      <w:rFonts w:ascii="Calibri" w:hAnsi="Calibri" w:cs="Calibri"/>
                      <w:sz w:val="16"/>
                      <w:szCs w:val="22"/>
                      <w:highlight w:val="yellow"/>
                    </w:rPr>
                    <w:t>3</w:t>
                  </w:r>
                </w:p>
              </w:tc>
            </w:tr>
          </w:tbl>
          <w:p w:rsidR="00332067" w:rsidRPr="00034E74" w:rsidRDefault="00332067" w:rsidP="00332067">
            <w:pPr>
              <w:rPr>
                <w:rFonts w:ascii="Calibri" w:hAnsi="Calibri" w:cs="Calibri"/>
              </w:rPr>
            </w:pPr>
          </w:p>
        </w:tc>
      </w:tr>
      <w:tr w:rsidR="00332067" w:rsidRPr="00034E74" w:rsidTr="00034E74">
        <w:tc>
          <w:tcPr>
            <w:tcW w:w="11520" w:type="dxa"/>
            <w:gridSpan w:val="2"/>
            <w:shd w:val="clear" w:color="auto" w:fill="8DB3E2" w:themeFill="text2" w:themeFillTint="66"/>
          </w:tcPr>
          <w:p w:rsidR="00332067" w:rsidRPr="00034E74" w:rsidRDefault="00332067" w:rsidP="00332067">
            <w:pPr>
              <w:rPr>
                <w:rFonts w:ascii="Calibri" w:hAnsi="Calibri" w:cs="Calibri"/>
                <w:b/>
                <w:sz w:val="24"/>
              </w:rPr>
            </w:pPr>
            <w:r w:rsidRPr="00034E74">
              <w:rPr>
                <w:rFonts w:ascii="Calibri" w:hAnsi="Calibri" w:cs="Calibri"/>
                <w:b/>
                <w:color w:val="FFFFFF" w:themeColor="background1"/>
                <w:sz w:val="24"/>
              </w:rPr>
              <w:t>FINANCIAL AID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  <w:sz w:val="22"/>
                <w:szCs w:val="22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met with a GC Financial Aid Counselor to discuss the Free Application for Federal Student Aid (FAFSA).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 xml:space="preserve">I have already filed the FAFSA at </w:t>
            </w:r>
            <w:hyperlink r:id="rId10" w:history="1">
              <w:r w:rsidRPr="00034E74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www.fafsa.gov</w:t>
              </w:r>
            </w:hyperlink>
            <w:r w:rsidRPr="00034E7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understand my next steps regarding financial aid.</w:t>
            </w:r>
          </w:p>
        </w:tc>
      </w:tr>
      <w:tr w:rsidR="00332067" w:rsidRPr="00034E74" w:rsidTr="00034E74">
        <w:tc>
          <w:tcPr>
            <w:tcW w:w="11520" w:type="dxa"/>
            <w:gridSpan w:val="2"/>
            <w:shd w:val="clear" w:color="auto" w:fill="8DB3E2" w:themeFill="text2" w:themeFillTint="66"/>
          </w:tcPr>
          <w:p w:rsidR="00332067" w:rsidRPr="00034E74" w:rsidRDefault="00332067" w:rsidP="00332067">
            <w:pPr>
              <w:rPr>
                <w:rFonts w:ascii="Calibri" w:hAnsi="Calibri" w:cs="Calibri"/>
                <w:b/>
                <w:sz w:val="24"/>
              </w:rPr>
            </w:pPr>
            <w:r w:rsidRPr="00034E74">
              <w:rPr>
                <w:rFonts w:ascii="Calibri" w:hAnsi="Calibri" w:cs="Calibri"/>
                <w:b/>
                <w:color w:val="FFFFFF" w:themeColor="background1"/>
                <w:sz w:val="24"/>
              </w:rPr>
              <w:t>HOUSING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have talked to the GC Residence Life Director about my housing assignment or my housing plans.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have paid the $225 which is required to apply for campus housing.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don’t plan to live on campus.</w:t>
            </w:r>
          </w:p>
        </w:tc>
      </w:tr>
      <w:tr w:rsidR="00332067" w:rsidRPr="00034E74" w:rsidTr="00034E74">
        <w:tc>
          <w:tcPr>
            <w:tcW w:w="11520" w:type="dxa"/>
            <w:gridSpan w:val="2"/>
            <w:shd w:val="clear" w:color="auto" w:fill="8DB3E2" w:themeFill="text2" w:themeFillTint="66"/>
          </w:tcPr>
          <w:p w:rsidR="00332067" w:rsidRPr="00034E74" w:rsidRDefault="00332067" w:rsidP="00332067">
            <w:pPr>
              <w:rPr>
                <w:rFonts w:ascii="Calibri" w:hAnsi="Calibri" w:cs="Calibri"/>
                <w:b/>
                <w:sz w:val="24"/>
              </w:rPr>
            </w:pPr>
            <w:r w:rsidRPr="00034E74">
              <w:rPr>
                <w:rFonts w:ascii="Calibri" w:hAnsi="Calibri" w:cs="Calibri"/>
                <w:b/>
                <w:color w:val="FFFFFF" w:themeColor="background1"/>
                <w:sz w:val="24"/>
              </w:rPr>
              <w:t>GARRETT COLLEGE BOOKSTORE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received my free Garrett College t-shirt at check-in.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visited the campus store to check on textbooks and the book buy-back program.</w:t>
            </w:r>
          </w:p>
        </w:tc>
      </w:tr>
      <w:tr w:rsidR="00332067" w:rsidRPr="00034E74" w:rsidTr="00034E74">
        <w:tc>
          <w:tcPr>
            <w:tcW w:w="805" w:type="dxa"/>
            <w:vAlign w:val="center"/>
          </w:tcPr>
          <w:p w:rsidR="00332067" w:rsidRPr="00034E74" w:rsidRDefault="00332067" w:rsidP="00034E74">
            <w:pPr>
              <w:jc w:val="right"/>
              <w:rPr>
                <w:rFonts w:ascii="Calibri" w:hAnsi="Calibri" w:cs="Calibri"/>
                <w:sz w:val="24"/>
              </w:rPr>
            </w:pPr>
            <w:r w:rsidRPr="00034E74">
              <w:rPr>
                <w:rFonts w:ascii="Calibri" w:hAnsi="Calibri" w:cs="Calibri"/>
                <w:sz w:val="24"/>
              </w:rPr>
              <w:sym w:font="Wingdings" w:char="F071"/>
            </w:r>
          </w:p>
        </w:tc>
        <w:tc>
          <w:tcPr>
            <w:tcW w:w="10715" w:type="dxa"/>
          </w:tcPr>
          <w:p w:rsidR="00332067" w:rsidRPr="00034E74" w:rsidRDefault="00332067" w:rsidP="00332067">
            <w:pPr>
              <w:rPr>
                <w:rFonts w:ascii="Calibri" w:hAnsi="Calibri" w:cs="Calibri"/>
              </w:rPr>
            </w:pPr>
            <w:r w:rsidRPr="00034E74">
              <w:rPr>
                <w:rFonts w:ascii="Calibri" w:hAnsi="Calibri" w:cs="Calibri"/>
                <w:sz w:val="22"/>
                <w:szCs w:val="22"/>
              </w:rPr>
              <w:t>I took advantage of the new student discount on GC apparel in the bookstore.</w:t>
            </w:r>
          </w:p>
        </w:tc>
      </w:tr>
    </w:tbl>
    <w:p w:rsidR="00332067" w:rsidRPr="00C45FDC" w:rsidRDefault="00332067" w:rsidP="00F90242"/>
    <w:sectPr w:rsidR="00332067" w:rsidRPr="00C45FDC" w:rsidSect="00F90242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23" w:rsidRDefault="00A43C23">
      <w:r>
        <w:separator/>
      </w:r>
    </w:p>
  </w:endnote>
  <w:endnote w:type="continuationSeparator" w:id="0">
    <w:p w:rsidR="00A43C23" w:rsidRDefault="00A4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yriad Pro Cond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2D" w:rsidRDefault="00A30F2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23" w:rsidRDefault="00A43C23">
      <w:r>
        <w:separator/>
      </w:r>
    </w:p>
  </w:footnote>
  <w:footnote w:type="continuationSeparator" w:id="0">
    <w:p w:rsidR="00A43C23" w:rsidRDefault="00A4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57672"/>
    <w:multiLevelType w:val="hybridMultilevel"/>
    <w:tmpl w:val="99C83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9"/>
  </w:num>
  <w:num w:numId="10">
    <w:abstractNumId w:val="24"/>
  </w:num>
  <w:num w:numId="11">
    <w:abstractNumId w:val="17"/>
  </w:num>
  <w:num w:numId="12">
    <w:abstractNumId w:val="29"/>
  </w:num>
  <w:num w:numId="13">
    <w:abstractNumId w:val="20"/>
  </w:num>
  <w:num w:numId="14">
    <w:abstractNumId w:val="18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A"/>
    <w:rsid w:val="00034E74"/>
    <w:rsid w:val="000846A6"/>
    <w:rsid w:val="00093A37"/>
    <w:rsid w:val="000C1E62"/>
    <w:rsid w:val="000F3B2D"/>
    <w:rsid w:val="001001B1"/>
    <w:rsid w:val="00125CCB"/>
    <w:rsid w:val="001968C5"/>
    <w:rsid w:val="00206CAE"/>
    <w:rsid w:val="00235690"/>
    <w:rsid w:val="00240F8F"/>
    <w:rsid w:val="00246A6E"/>
    <w:rsid w:val="002E1380"/>
    <w:rsid w:val="002F364B"/>
    <w:rsid w:val="00311B83"/>
    <w:rsid w:val="00332067"/>
    <w:rsid w:val="003E25DA"/>
    <w:rsid w:val="00407240"/>
    <w:rsid w:val="00453E07"/>
    <w:rsid w:val="004567F4"/>
    <w:rsid w:val="0048031C"/>
    <w:rsid w:val="00482069"/>
    <w:rsid w:val="004B5B8A"/>
    <w:rsid w:val="004E32E4"/>
    <w:rsid w:val="00600BE2"/>
    <w:rsid w:val="006238C8"/>
    <w:rsid w:val="00635858"/>
    <w:rsid w:val="00643BDC"/>
    <w:rsid w:val="0066735C"/>
    <w:rsid w:val="00754382"/>
    <w:rsid w:val="00795C10"/>
    <w:rsid w:val="007A6235"/>
    <w:rsid w:val="007B1AB5"/>
    <w:rsid w:val="007C5D2C"/>
    <w:rsid w:val="00864EB2"/>
    <w:rsid w:val="008B0D06"/>
    <w:rsid w:val="008B1FF7"/>
    <w:rsid w:val="008C39FF"/>
    <w:rsid w:val="009142CB"/>
    <w:rsid w:val="00942B0B"/>
    <w:rsid w:val="009B2759"/>
    <w:rsid w:val="009B65AF"/>
    <w:rsid w:val="00A22071"/>
    <w:rsid w:val="00A23803"/>
    <w:rsid w:val="00A30F2D"/>
    <w:rsid w:val="00A43C23"/>
    <w:rsid w:val="00B0170E"/>
    <w:rsid w:val="00B11EE0"/>
    <w:rsid w:val="00B62697"/>
    <w:rsid w:val="00B72643"/>
    <w:rsid w:val="00BA07ED"/>
    <w:rsid w:val="00BB2216"/>
    <w:rsid w:val="00C270BA"/>
    <w:rsid w:val="00C36E89"/>
    <w:rsid w:val="00C4126C"/>
    <w:rsid w:val="00C45FDC"/>
    <w:rsid w:val="00C71E4F"/>
    <w:rsid w:val="00C8784D"/>
    <w:rsid w:val="00CA3573"/>
    <w:rsid w:val="00CB47FD"/>
    <w:rsid w:val="00D354F4"/>
    <w:rsid w:val="00D53063"/>
    <w:rsid w:val="00D6712F"/>
    <w:rsid w:val="00D7187E"/>
    <w:rsid w:val="00D827D3"/>
    <w:rsid w:val="00E04584"/>
    <w:rsid w:val="00E31893"/>
    <w:rsid w:val="00E46854"/>
    <w:rsid w:val="00E552F3"/>
    <w:rsid w:val="00E605F3"/>
    <w:rsid w:val="00E7002B"/>
    <w:rsid w:val="00ED36AE"/>
    <w:rsid w:val="00ED6545"/>
    <w:rsid w:val="00F03B50"/>
    <w:rsid w:val="00F25109"/>
    <w:rsid w:val="00F27301"/>
    <w:rsid w:val="00F90242"/>
    <w:rsid w:val="00F974A5"/>
    <w:rsid w:val="00F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91EE4"/>
  <w15:docId w15:val="{CD3C9A9A-F83C-4AAC-933F-226FBFA0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clear" w:pos="902"/>
        <w:tab w:val="left" w:pos="216"/>
      </w:tabs>
      <w:ind w:left="216" w:hanging="216"/>
    </w:pPr>
  </w:style>
  <w:style w:type="character" w:styleId="Hyperlink">
    <w:name w:val="Hyperlink"/>
    <w:basedOn w:val="DefaultParagraphFont"/>
    <w:unhideWhenUsed/>
    <w:rsid w:val="00A22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fs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le.davis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checklist.dotx</Template>
  <TotalTime>1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Windows User</dc:creator>
  <cp:lastModifiedBy>Ashley Ruby</cp:lastModifiedBy>
  <cp:revision>3</cp:revision>
  <cp:lastPrinted>2018-04-10T15:35:00Z</cp:lastPrinted>
  <dcterms:created xsi:type="dcterms:W3CDTF">2019-05-21T13:40:00Z</dcterms:created>
  <dcterms:modified xsi:type="dcterms:W3CDTF">2019-05-21T13:41:00Z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